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6"/>
          <w:szCs w:val="36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聊城市新城投资发展有限公司计划录用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 w:bidi="ar"/>
        </w:rPr>
        <w:t>人员名单（按姓氏笔画排序）</w:t>
      </w:r>
    </w:p>
    <w:p>
      <w:pPr>
        <w:rPr>
          <w:sz w:val="32"/>
          <w:szCs w:val="32"/>
        </w:rPr>
      </w:pPr>
    </w:p>
    <w:tbl>
      <w:tblPr>
        <w:tblStyle w:val="4"/>
        <w:tblW w:w="83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2"/>
        <w:gridCol w:w="52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投融资岗（本科）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王泳淇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  <w:t>计划财务岗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0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金兆严</w:t>
            </w:r>
          </w:p>
        </w:tc>
      </w:tr>
    </w:tbl>
    <w:p/>
    <w:p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66E4"/>
    <w:rsid w:val="18900DF6"/>
    <w:rsid w:val="207B5377"/>
    <w:rsid w:val="255E1245"/>
    <w:rsid w:val="2F5913A4"/>
    <w:rsid w:val="365B4723"/>
    <w:rsid w:val="3FDB3221"/>
    <w:rsid w:val="40E83BD5"/>
    <w:rsid w:val="464D20E5"/>
    <w:rsid w:val="4687567C"/>
    <w:rsid w:val="4A7C2650"/>
    <w:rsid w:val="4C2A4840"/>
    <w:rsid w:val="64CC5D2D"/>
    <w:rsid w:val="6B786CEC"/>
    <w:rsid w:val="7AD7745F"/>
    <w:rsid w:val="7B6374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6" w:lineRule="atLeast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hover29"/>
    <w:basedOn w:val="5"/>
    <w:qFormat/>
    <w:uiPriority w:val="0"/>
    <w:rPr>
      <w:shd w:val="clear" w:fill="1F94F3"/>
    </w:rPr>
  </w:style>
  <w:style w:type="character" w:customStyle="1" w:styleId="9">
    <w:name w:val="last-child"/>
    <w:basedOn w:val="5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2020-08-31T02:34:00Z</cp:lastPrinted>
  <dcterms:modified xsi:type="dcterms:W3CDTF">2020-08-31T09:55:05Z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